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08"/>
        <w:gridCol w:w="5148"/>
        <w:tblGridChange w:id="0">
          <w:tblGrid>
            <w:gridCol w:w="3708"/>
            <w:gridCol w:w="51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widowControl w:val="0"/>
              <w:spacing w:after="0" w:before="12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Đơn vị: …………………….</w:t>
            </w:r>
          </w:p>
          <w:p w:rsidR="00000000" w:rsidDel="00000000" w:rsidP="00000000" w:rsidRDefault="00000000" w:rsidRPr="00000000" w14:paraId="00000003">
            <w:pPr>
              <w:widowControl w:val="0"/>
              <w:spacing w:after="0" w:before="12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Mã QHNS: ………………..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widowControl w:val="0"/>
              <w:spacing w:after="0" w:before="12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bookmarkStart w:colFirst="0" w:colLast="0" w:name="_heading=h.6wewvmlyde6t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Mẫu số: C43-BB</w:t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before="12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(Ban hành kèm theo Thông tư số 107/2017/TT-BTC ngày 10/10/2017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after="0" w:before="12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12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GIẤY ĐỀ NGHỊ THANH TOÁN TẠM ỨNG</w:t>
      </w:r>
    </w:p>
    <w:p w:rsidR="00000000" w:rsidDel="00000000" w:rsidP="00000000" w:rsidRDefault="00000000" w:rsidRPr="00000000" w14:paraId="00000008">
      <w:pPr>
        <w:spacing w:after="0" w:before="12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Ngày…..tháng ……năm………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right" w:leader="none" w:pos="8520"/>
        </w:tabs>
        <w:spacing w:after="0" w:before="12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Họ và tên người thanh toán:</w:t>
        <w:tab/>
      </w:r>
    </w:p>
    <w:p w:rsidR="00000000" w:rsidDel="00000000" w:rsidP="00000000" w:rsidRDefault="00000000" w:rsidRPr="00000000" w14:paraId="0000000A">
      <w:pPr>
        <w:tabs>
          <w:tab w:val="right" w:leader="none" w:pos="8520"/>
        </w:tabs>
        <w:spacing w:after="0" w:before="12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Bộ phận (hoặc địa chỉ):</w:t>
        <w:tab/>
      </w:r>
    </w:p>
    <w:p w:rsidR="00000000" w:rsidDel="00000000" w:rsidP="00000000" w:rsidRDefault="00000000" w:rsidRPr="00000000" w14:paraId="0000000B">
      <w:pPr>
        <w:spacing w:after="0" w:before="12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- Số tiền tạm ứng được thanh toán theo bảng dưới đây:</w:t>
      </w:r>
    </w:p>
    <w:tbl>
      <w:tblPr>
        <w:tblStyle w:val="Table2"/>
        <w:tblW w:w="8981.0" w:type="dxa"/>
        <w:jc w:val="right"/>
        <w:tblLayout w:type="fixed"/>
        <w:tblLook w:val="0000"/>
      </w:tblPr>
      <w:tblGrid>
        <w:gridCol w:w="6930"/>
        <w:gridCol w:w="2051"/>
        <w:tblGridChange w:id="0">
          <w:tblGrid>
            <w:gridCol w:w="6930"/>
            <w:gridCol w:w="20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before="12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Diễn giải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before="12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Số tiền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before="12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before="12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before="12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I. Số tiền tạm ứng</w:t>
            </w:r>
          </w:p>
          <w:p w:rsidR="00000000" w:rsidDel="00000000" w:rsidP="00000000" w:rsidRDefault="00000000" w:rsidRPr="00000000" w14:paraId="00000011">
            <w:pPr>
              <w:spacing w:after="0" w:before="12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1. Số tạm ứng các kỳ trước chưa chi hết</w:t>
            </w:r>
          </w:p>
          <w:p w:rsidR="00000000" w:rsidDel="00000000" w:rsidP="00000000" w:rsidRDefault="00000000" w:rsidRPr="00000000" w14:paraId="00000012">
            <w:pPr>
              <w:spacing w:after="0" w:before="12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2. Số tạm ứng kỳ này:</w:t>
            </w:r>
          </w:p>
          <w:p w:rsidR="00000000" w:rsidDel="00000000" w:rsidP="00000000" w:rsidRDefault="00000000" w:rsidRPr="00000000" w14:paraId="00000013">
            <w:pPr>
              <w:spacing w:after="0" w:before="120" w:lineRule="auto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 - Phiếu chi số………………. ngày ……………..</w:t>
            </w:r>
          </w:p>
          <w:p w:rsidR="00000000" w:rsidDel="00000000" w:rsidP="00000000" w:rsidRDefault="00000000" w:rsidRPr="00000000" w14:paraId="00000014">
            <w:pPr>
              <w:spacing w:after="0" w:before="120" w:lineRule="auto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 - Phiếu chi số………………. ngày ……………..</w:t>
            </w:r>
          </w:p>
          <w:p w:rsidR="00000000" w:rsidDel="00000000" w:rsidP="00000000" w:rsidRDefault="00000000" w:rsidRPr="00000000" w14:paraId="00000015">
            <w:pPr>
              <w:spacing w:after="0" w:before="12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- ….</w:t>
            </w:r>
          </w:p>
          <w:p w:rsidR="00000000" w:rsidDel="00000000" w:rsidP="00000000" w:rsidRDefault="00000000" w:rsidRPr="00000000" w14:paraId="00000016">
            <w:pPr>
              <w:spacing w:after="0" w:before="12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II. Số tiền đề nghị thanh toán</w:t>
            </w:r>
          </w:p>
          <w:p w:rsidR="00000000" w:rsidDel="00000000" w:rsidP="00000000" w:rsidRDefault="00000000" w:rsidRPr="00000000" w14:paraId="00000017">
            <w:pPr>
              <w:spacing w:after="0" w:before="12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1. Chứng từ: ……………số…………….. ngày…………………. </w:t>
            </w:r>
          </w:p>
          <w:p w:rsidR="00000000" w:rsidDel="00000000" w:rsidP="00000000" w:rsidRDefault="00000000" w:rsidRPr="00000000" w14:paraId="00000018">
            <w:pPr>
              <w:spacing w:after="0" w:before="12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2 …………………………………………………………………….</w:t>
            </w:r>
          </w:p>
          <w:p w:rsidR="00000000" w:rsidDel="00000000" w:rsidP="00000000" w:rsidRDefault="00000000" w:rsidRPr="00000000" w14:paraId="00000019">
            <w:pPr>
              <w:spacing w:after="0" w:before="12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III. Số thừa tạm ứng đề nghị nộp trả lại</w:t>
            </w:r>
          </w:p>
          <w:p w:rsidR="00000000" w:rsidDel="00000000" w:rsidP="00000000" w:rsidRDefault="00000000" w:rsidRPr="00000000" w14:paraId="0000001A">
            <w:pPr>
              <w:spacing w:after="0" w:before="12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IV. Số thiếu đề nghị chi bổ sung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before="12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before="12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3"/>
        <w:gridCol w:w="2214"/>
        <w:gridCol w:w="2214"/>
        <w:gridCol w:w="2213"/>
        <w:tblGridChange w:id="0">
          <w:tblGrid>
            <w:gridCol w:w="2213"/>
            <w:gridCol w:w="2214"/>
            <w:gridCol w:w="2214"/>
            <w:gridCol w:w="22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after="0" w:before="12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THỦ TRƯỞNG</w:t>
              <w:br w:type="textWrapping"/>
              <w:t xml:space="preserve">ĐƠN VỊ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after="0" w:before="12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KẾ TOÁN TRƯỞNG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after="0" w:before="12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KẾ TOÁN</w:t>
              <w:br w:type="textWrapping"/>
              <w:t xml:space="preserve">THANH TOÁN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widowControl w:val="0"/>
              <w:spacing w:after="0" w:before="12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NGƯỜI ĐỀ NGHỊ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4"/>
        <w:szCs w:val="24"/>
        <w:lang w:val="vi-V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709DD"/>
    <w:pPr>
      <w:widowControl w:val="0"/>
      <w:bidi w:val="0"/>
      <w:spacing w:after="0" w:before="0" w:line="240" w:lineRule="auto"/>
      <w:jc w:val="left"/>
    </w:pPr>
    <w:rPr>
      <w:rFonts w:ascii="DejaVu Sans Condensed" w:cs="DejaVu Sans Condensed" w:eastAsia="DejaVu Sans Condensed" w:hAnsi="DejaVu Sans Condensed"/>
      <w:color w:val="000000"/>
      <w:kern w:val="0"/>
      <w:sz w:val="24"/>
      <w:szCs w:val="24"/>
      <w:lang w:bidi="ar-SA" w:eastAsia="vi-VN" w:val="vi-VN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Arial"/>
    </w:rPr>
  </w:style>
  <w:style w:type="paragraph" w:styleId="DefaultParagraphFontParaCharCharCharCharChar" w:customStyle="1">
    <w:name w:val="Default Paragraph Font Para Char Char Char Char Char"/>
    <w:autoRedefine w:val="1"/>
    <w:qFormat w:val="1"/>
    <w:rsid w:val="00F709DD"/>
    <w:pPr>
      <w:widowControl w:val="1"/>
      <w:tabs>
        <w:tab w:val="clear" w:pos="720"/>
        <w:tab w:val="left" w:leader="none" w:pos="1152"/>
      </w:tabs>
      <w:bidi w:val="0"/>
      <w:spacing w:after="120" w:before="120" w:line="312" w:lineRule="auto"/>
      <w:jc w:val="left"/>
    </w:pPr>
    <w:rPr>
      <w:rFonts w:ascii="Arial" w:cs="Arial" w:eastAsia="Times New Roman" w:hAnsi="Arial"/>
      <w:color w:val="auto"/>
      <w:kern w:val="0"/>
      <w:sz w:val="26"/>
      <w:szCs w:val="26"/>
      <w:lang w:bidi="ar-SA" w:eastAsia="en-US" w:val="en-US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">
    <w:name w:val="Table Grid"/>
    <w:basedOn w:val="TableNormal"/>
    <w:rsid w:val="00F709DD"/>
    <w:pPr>
      <w:spacing w:after="0" w:line="240" w:lineRule="auto"/>
    </w:pPr>
    <w:rPr>
      <w:sz w:val="20"/>
      <w:szCs w:val="20"/>
      <w:lang w:eastAsia="vi-VN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n74ohfWSY1geY1gcXwpX71rHJQ==">CgMxLjAyDmguNndld3ZtbHlkZTZ0OAByITEyN3pjNFJfSUVuS3pxZFNfVk5za1huZmRTYnhQVks5LQ==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2022-03-11T02:25:00Z</dcterms:created>
  <dc:creator>ThuyLienBTT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