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5102"/>
      </w:tblGrid>
      <w:tr>
        <w:tc>
          <w:tcPr>
            <w:tcW w:type="dxa" w:w="5213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CÔNG TY: ................................................</w:t>
            </w:r>
          </w:p>
          <w:p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Số: ........../CV-ĐNTT</w:t>
            </w:r>
          </w:p>
        </w:tc>
        <w:tc>
          <w:tcPr>
            <w:tcW w:type="dxa" w:w="521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CỘNG HÒA XÃ HỘI CHỦ NGHĨA VIỆT NAM</w:t>
            </w:r>
          </w:p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Độc lập - Tự do - Hạnh phúc</w:t>
            </w:r>
          </w:p>
          <w:p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..........., ngày ..... tháng ..... năm 2026</w:t>
            </w:r>
          </w:p>
        </w:tc>
      </w:tr>
    </w:tbl>
    <w:p>
      <w:pPr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CÔNG VĂN ĐỀ NGHỊ THANH TOÁN HỢP ĐỒNG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Kính gửi: .........................................................................................................................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Căn cứ Hợp đồng số: ........................................ ký ngày ...../...../.......... và các phụ lục (nếu có);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Căn cứ Biên bản nghiệm thu/hoàn thành khối lượng ngày ...../...../..........;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Căn cứ hồ sơ thanh toán và các điều kiện thanh toán đã thỏa thuận trong hợp đồng;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Chúng tôi đề nghị thanh toán giá trị theo hồ sơ đã được hai bên xác nhận như sau: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Nội dung</w:t>
            </w:r>
          </w:p>
        </w:tc>
        <w:tc>
          <w:tcPr>
            <w:tcW w:type="dxa" w:w="5213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Giá trị</w:t>
            </w:r>
          </w:p>
        </w:tc>
      </w:tr>
      <w:tr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Giá trị hợp đồng/phụ lục</w:t>
            </w:r>
          </w:p>
        </w:tc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........................................ đồng</w:t>
            </w:r>
          </w:p>
        </w:tc>
      </w:tr>
      <w:tr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Giá trị khối lượng/nghiệm thu đủ điều kiện thanh toán</w:t>
            </w:r>
          </w:p>
        </w:tc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........................................ đồng</w:t>
            </w:r>
          </w:p>
        </w:tc>
      </w:tr>
      <w:tr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Giá trị đã thanh toán/lũy kế</w:t>
            </w:r>
          </w:p>
        </w:tc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........................................ đồng</w:t>
            </w:r>
          </w:p>
        </w:tc>
      </w:tr>
      <w:tr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Giá trị đề nghị thanh toán kỳ này</w:t>
            </w:r>
          </w:p>
        </w:tc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........................................ đồng</w:t>
            </w:r>
          </w:p>
        </w:tc>
      </w:tr>
      <w:tr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Thuế GTGT (nếu có)</w:t>
            </w:r>
          </w:p>
        </w:tc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........ % / ................................ đồng</w:t>
            </w:r>
          </w:p>
        </w:tc>
      </w:tr>
      <w:tr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Tổng đề nghị thanh toán</w:t>
            </w:r>
          </w:p>
        </w:tc>
        <w:tc>
          <w:tcPr>
            <w:tcW w:type="dxa" w:w="5213"/>
          </w:tcPr>
          <w:p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........................................ đồng</w:t>
            </w:r>
          </w:p>
        </w:tc>
      </w:tr>
    </w:tbl>
    <w:p>
      <w:r>
        <w:rPr>
          <w:rFonts w:ascii="Times New Roman" w:hAnsi="Times New Roman" w:eastAsia="Times New Roman"/>
          <w:b w:val="0"/>
          <w:i w:val="0"/>
          <w:sz w:val="22"/>
        </w:rPr>
        <w:t>Bằng chữ: ........................................................................................................................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Tài khoản thụ hưởng: ..........................................................................................................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Số tài khoản: ........................................  Ngân hàng: .........................................................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Đề nghị Bên giao thầu/Bên thanh toán kiểm tra hồ sơ và thực hiện thanh toán theo điều khoản hợp đồng và quy định pháp luật áp dụng cho hợp đồng.</w:t>
      </w:r>
    </w:p>
    <w:p>
      <w:pPr>
        <w:jc w:val="right"/>
      </w:pPr>
      <w:r>
        <w:rPr>
          <w:rFonts w:ascii="Times New Roman" w:hAnsi="Times New Roman" w:eastAsia="Times New Roman"/>
          <w:b/>
          <w:i w:val="0"/>
          <w:sz w:val="21"/>
        </w:rPr>
        <w:t>ĐẠI DIỆN DOANH NGHIỆP</w:t>
        <w:br/>
        <w:t>(Ký, ghi rõ họ tên, chức vụ và đóng dấu nếu áp dụng)</w:t>
        <w:br/>
        <w:br/>
        <w:br/>
      </w:r>
    </w:p>
    <w:p>
      <w:r>
        <w:rPr>
          <w:rFonts w:ascii="Times New Roman" w:hAnsi="Times New Roman" w:eastAsia="Times New Roman"/>
          <w:b w:val="0"/>
          <w:i/>
          <w:sz w:val="18"/>
        </w:rPr>
        <w:t>Lưu ý: Không mặc định một mức thuế GTGT trong mẫu. Khi sử dụng cần đối chiếu thuế suất, hồ sơ và điều kiện thanh toán thực tế của hợp đồng.</w:t>
      </w:r>
    </w:p>
    <w:sectPr w:rsidR="00FC693F" w:rsidRPr="0006063C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