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3969"/>
        <w:gridCol w:w="5669"/>
      </w:tblGrid>
      <w:tr>
        <w:tc>
          <w:tcPr>
            <w:tcW w:type="dxa" w:w="5100"/>
            <w:tcBorders>
              <w:top w:val="nil"/>
              <w:left w:val="nil"/>
              <w:bottom w:val="nil"/>
              <w:right w:val="nil"/>
            </w:tcBorders>
            <w:tcMar>
              <w:top w:w="0" w:type="dxa"/>
              <w:start w:w="0" w:type="dxa"/>
              <w:bottom w:w="0" w:type="dxa"/>
              <w:end w:w="0" w:type="dxa"/>
            </w:tcMar>
          </w:tcPr>
          <w:p>
            <w:pPr>
              <w:spacing w:before="0" w:after="0" w:line="240" w:lineRule="auto"/>
              <w:jc w:val="left"/>
            </w:pPr>
            <w:r>
              <w:rPr>
                <w:rFonts w:ascii="Times New Roman" w:hAnsi="Times New Roman" w:eastAsia="Times New Roman"/>
                <w:b/>
                <w:sz w:val="24"/>
              </w:rPr>
              <w:t>Đơn vị:......................</w:t>
              <w:br/>
            </w:r>
            <w:r>
              <w:rPr>
                <w:rFonts w:ascii="Times New Roman" w:hAnsi="Times New Roman" w:eastAsia="Times New Roman"/>
                <w:b/>
                <w:sz w:val="24"/>
              </w:rPr>
              <w:t>Địa chỉ:.....................</w:t>
            </w:r>
          </w:p>
        </w:tc>
        <w:tc>
          <w:tcPr>
            <w:tcW w:type="dxa" w:w="5100"/>
            <w:tcBorders>
              <w:top w:val="nil"/>
              <w:left w:val="nil"/>
              <w:bottom w:val="nil"/>
              <w:right w:val="nil"/>
            </w:tcBorders>
            <w:tcMar>
              <w:top w:w="0" w:type="dxa"/>
              <w:start w:w="0" w:type="dxa"/>
              <w:bottom w:w="0" w:type="dxa"/>
              <w:end w:w="0" w:type="dxa"/>
            </w:tcMar>
          </w:tcPr>
          <w:p>
            <w:pPr>
              <w:spacing w:before="0" w:after="0" w:line="240" w:lineRule="auto"/>
              <w:jc w:val="center"/>
            </w:pPr>
            <w:r>
              <w:rPr>
                <w:rFonts w:ascii="Times New Roman" w:hAnsi="Times New Roman" w:eastAsia="Times New Roman"/>
                <w:b/>
                <w:i w:val="0"/>
                <w:sz w:val="24"/>
              </w:rPr>
              <w:t>Mẫu số 05 - TT</w:t>
              <w:br/>
            </w:r>
            <w:r>
              <w:rPr>
                <w:rFonts w:ascii="Times New Roman" w:hAnsi="Times New Roman" w:eastAsia="Times New Roman"/>
                <w:b w:val="0"/>
                <w:i/>
                <w:sz w:val="21"/>
              </w:rPr>
              <w:t>(Kèm theo Thông tư số 99/2025/TT-BTC</w:t>
              <w:br/>
            </w:r>
            <w:r>
              <w:rPr>
                <w:rFonts w:ascii="Times New Roman" w:hAnsi="Times New Roman" w:eastAsia="Times New Roman"/>
                <w:b w:val="0"/>
                <w:i/>
                <w:sz w:val="21"/>
              </w:rPr>
              <w:t>ngày 27 tháng 10 năm 2025 của Bộ trưởng Bộ Tài chính)</w:t>
            </w:r>
          </w:p>
        </w:tc>
      </w:tr>
    </w:tbl>
    <w:p>
      <w:pPr>
        <w:spacing w:before="240" w:after="0" w:line="240" w:lineRule="auto"/>
        <w:jc w:val="center"/>
      </w:pPr>
      <w:r>
        <w:rPr>
          <w:rFonts w:ascii="Times New Roman" w:hAnsi="Times New Roman" w:eastAsia="Times New Roman"/>
          <w:b/>
          <w:sz w:val="32"/>
        </w:rPr>
        <w:t>GIẤY ĐỀ NGHỊ THANH TOÁN</w:t>
      </w:r>
    </w:p>
    <w:p>
      <w:pPr>
        <w:spacing w:before="0" w:after="240" w:line="240" w:lineRule="auto"/>
        <w:jc w:val="center"/>
      </w:pPr>
      <w:r>
        <w:rPr>
          <w:rFonts w:ascii="Times New Roman" w:hAnsi="Times New Roman" w:eastAsia="Times New Roman"/>
          <w:i/>
          <w:sz w:val="24"/>
        </w:rPr>
        <w:t>Ngày....... tháng....... năm.......</w:t>
      </w:r>
    </w:p>
    <w:p>
      <w:pPr>
        <w:spacing w:before="0" w:after="60" w:line="240" w:lineRule="auto"/>
      </w:pPr>
      <w:r>
        <w:rPr>
          <w:rFonts w:ascii="Times New Roman" w:hAnsi="Times New Roman" w:eastAsia="Times New Roman"/>
          <w:b/>
          <w:i/>
          <w:sz w:val="24"/>
        </w:rPr>
        <w:t>Kính gửi:</w:t>
      </w:r>
      <w:r>
        <w:rPr>
          <w:rFonts w:ascii="Times New Roman" w:hAnsi="Times New Roman" w:eastAsia="Times New Roman"/>
          <w:sz w:val="24"/>
        </w:rPr>
        <w:t>............................................................................</w:t>
      </w:r>
    </w:p>
    <w:p>
      <w:pPr>
        <w:spacing w:before="0" w:after="60" w:line="240" w:lineRule="auto"/>
      </w:pPr>
      <w:r>
        <w:rPr>
          <w:rFonts w:ascii="Times New Roman" w:hAnsi="Times New Roman" w:eastAsia="Times New Roman"/>
          <w:b w:val="0"/>
          <w:i w:val="0"/>
          <w:sz w:val="24"/>
        </w:rPr>
        <w:t>Họ và tên người đề nghị thanh toán:</w:t>
      </w:r>
      <w:r>
        <w:rPr>
          <w:rFonts w:ascii="Times New Roman" w:hAnsi="Times New Roman" w:eastAsia="Times New Roman"/>
          <w:sz w:val="24"/>
        </w:rPr>
        <w:t>..................................................</w:t>
      </w:r>
    </w:p>
    <w:p>
      <w:pPr>
        <w:spacing w:before="0" w:after="60" w:line="240" w:lineRule="auto"/>
      </w:pPr>
      <w:r>
        <w:rPr>
          <w:rFonts w:ascii="Times New Roman" w:hAnsi="Times New Roman" w:eastAsia="Times New Roman"/>
          <w:b w:val="0"/>
          <w:i w:val="0"/>
          <w:sz w:val="24"/>
        </w:rPr>
        <w:t>Bộ phận (Hoặc địa chỉ):</w:t>
      </w:r>
      <w:r>
        <w:rPr>
          <w:rFonts w:ascii="Times New Roman" w:hAnsi="Times New Roman" w:eastAsia="Times New Roman"/>
          <w:sz w:val="24"/>
        </w:rPr>
        <w:t>..............................................................</w:t>
      </w:r>
    </w:p>
    <w:p>
      <w:pPr>
        <w:spacing w:before="0" w:after="60" w:line="240" w:lineRule="auto"/>
      </w:pPr>
      <w:r>
        <w:rPr>
          <w:rFonts w:ascii="Times New Roman" w:hAnsi="Times New Roman" w:eastAsia="Times New Roman"/>
          <w:b w:val="0"/>
          <w:i w:val="0"/>
          <w:sz w:val="24"/>
        </w:rPr>
        <w:t>Nội dung thanh toán:</w:t>
      </w:r>
      <w:r>
        <w:rPr>
          <w:rFonts w:ascii="Times New Roman" w:hAnsi="Times New Roman" w:eastAsia="Times New Roman"/>
          <w:sz w:val="24"/>
        </w:rPr>
        <w:t>.................................................................</w:t>
      </w:r>
    </w:p>
    <w:p>
      <w:pPr>
        <w:spacing w:before="0" w:after="60" w:line="240" w:lineRule="auto"/>
      </w:pPr>
      <w:r>
        <w:rPr>
          <w:rFonts w:ascii="Times New Roman" w:hAnsi="Times New Roman" w:eastAsia="Times New Roman"/>
          <w:sz w:val="24"/>
        </w:rPr>
        <w:t>Số tiền:</w:t>
      </w:r>
      <w:r>
        <w:rPr>
          <w:rFonts w:ascii="Times New Roman" w:hAnsi="Times New Roman" w:eastAsia="Times New Roman"/>
          <w:sz w:val="24"/>
        </w:rPr>
        <w:t>......................</w:t>
      </w:r>
      <w:r>
        <w:rPr>
          <w:rFonts w:ascii="Times New Roman" w:hAnsi="Times New Roman" w:eastAsia="Times New Roman"/>
          <w:sz w:val="24"/>
        </w:rPr>
        <w:t xml:space="preserve"> (Viết bằng chữ):</w:t>
      </w:r>
      <w:r>
        <w:rPr>
          <w:rFonts w:ascii="Times New Roman" w:hAnsi="Times New Roman" w:eastAsia="Times New Roman"/>
          <w:sz w:val="24"/>
        </w:rPr>
        <w:t>...........................................</w:t>
      </w:r>
    </w:p>
    <w:p>
      <w:pPr>
        <w:spacing w:before="0" w:after="300" w:line="240" w:lineRule="auto"/>
      </w:pPr>
      <w:r>
        <w:rPr>
          <w:rFonts w:ascii="Times New Roman" w:hAnsi="Times New Roman" w:eastAsia="Times New Roman"/>
          <w:i/>
          <w:sz w:val="24"/>
        </w:rPr>
        <w:t>(Kèm theo............. chứng từ gốc).</w:t>
      </w:r>
    </w:p>
    <w:tbl>
      <w:tblPr>
        <w:tblW w:type="auto" w:w="0"/>
        <w:jc w:val="center"/>
        <w:tblLayout w:type="autofit"/>
        <w:tblLook w:firstColumn="1" w:firstRow="1" w:lastColumn="0" w:lastRow="0" w:noHBand="0" w:noVBand="1" w:val="04A0"/>
      </w:tblPr>
      <w:tblGrid>
        <w:gridCol w:w="2550"/>
        <w:gridCol w:w="2550"/>
        <w:gridCol w:w="2550"/>
        <w:gridCol w:w="2550"/>
      </w:tblGrid>
      <w:tr>
        <w:tc>
          <w:tcPr>
            <w:tcW w:type="dxa" w:w="2550"/>
            <w:tcBorders>
              <w:top w:val="nil"/>
              <w:left w:val="nil"/>
              <w:bottom w:val="nil"/>
              <w:right w:val="nil"/>
            </w:tcBorders>
          </w:tcPr>
          <w:p>
            <w:pPr>
              <w:spacing w:before="0" w:after="0" w:line="240" w:lineRule="auto"/>
              <w:jc w:val="center"/>
            </w:pPr>
            <w:r>
              <w:rPr>
                <w:rFonts w:ascii="Times New Roman" w:hAnsi="Times New Roman" w:eastAsia="Times New Roman"/>
                <w:b/>
                <w:sz w:val="22"/>
              </w:rPr>
              <w:t>Người đề nghị thanh toán</w:t>
            </w:r>
          </w:p>
          <w:p>
            <w:pPr>
              <w:spacing w:before="0" w:after="0" w:line="240" w:lineRule="auto"/>
              <w:jc w:val="center"/>
            </w:pPr>
            <w:r>
              <w:rPr>
                <w:rFonts w:ascii="Times New Roman" w:hAnsi="Times New Roman" w:eastAsia="Times New Roman"/>
                <w:i/>
                <w:sz w:val="22"/>
              </w:rPr>
              <w:t>(Ký, họ tên)</w:t>
            </w:r>
          </w:p>
        </w:tc>
        <w:tc>
          <w:tcPr>
            <w:tcW w:type="dxa" w:w="2550"/>
            <w:tcBorders>
              <w:top w:val="nil"/>
              <w:left w:val="nil"/>
              <w:bottom w:val="nil"/>
              <w:right w:val="nil"/>
            </w:tcBorders>
          </w:tcPr>
          <w:p>
            <w:pPr>
              <w:spacing w:before="0" w:after="0" w:line="240" w:lineRule="auto"/>
              <w:jc w:val="center"/>
            </w:pPr>
            <w:r>
              <w:rPr>
                <w:rFonts w:ascii="Times New Roman" w:hAnsi="Times New Roman" w:eastAsia="Times New Roman"/>
                <w:b/>
                <w:sz w:val="22"/>
              </w:rPr>
              <w:t>Phụ trách bộ phận</w:t>
            </w:r>
          </w:p>
          <w:p>
            <w:pPr>
              <w:spacing w:before="0" w:after="0" w:line="240" w:lineRule="auto"/>
              <w:jc w:val="center"/>
            </w:pPr>
            <w:r>
              <w:rPr>
                <w:rFonts w:ascii="Times New Roman" w:hAnsi="Times New Roman" w:eastAsia="Times New Roman"/>
                <w:i/>
                <w:sz w:val="22"/>
              </w:rPr>
              <w:t>(Ký, họ tên)</w:t>
            </w:r>
          </w:p>
        </w:tc>
        <w:tc>
          <w:tcPr>
            <w:tcW w:type="dxa" w:w="2550"/>
            <w:tcBorders>
              <w:top w:val="nil"/>
              <w:left w:val="nil"/>
              <w:bottom w:val="nil"/>
              <w:right w:val="nil"/>
            </w:tcBorders>
          </w:tcPr>
          <w:p>
            <w:pPr>
              <w:spacing w:before="0" w:after="0" w:line="240" w:lineRule="auto"/>
              <w:jc w:val="center"/>
            </w:pPr>
            <w:r>
              <w:rPr>
                <w:rFonts w:ascii="Times New Roman" w:hAnsi="Times New Roman" w:eastAsia="Times New Roman"/>
                <w:b/>
                <w:sz w:val="22"/>
              </w:rPr>
              <w:t>Kế toán trưởng</w:t>
            </w:r>
          </w:p>
          <w:p>
            <w:pPr>
              <w:spacing w:before="0" w:after="0" w:line="240" w:lineRule="auto"/>
              <w:jc w:val="center"/>
            </w:pPr>
            <w:r>
              <w:rPr>
                <w:rFonts w:ascii="Times New Roman" w:hAnsi="Times New Roman" w:eastAsia="Times New Roman"/>
                <w:i/>
                <w:sz w:val="22"/>
              </w:rPr>
              <w:t>(Ký, họ tên)</w:t>
            </w:r>
          </w:p>
        </w:tc>
        <w:tc>
          <w:tcPr>
            <w:tcW w:type="dxa" w:w="2550"/>
            <w:tcBorders>
              <w:top w:val="nil"/>
              <w:left w:val="nil"/>
              <w:bottom w:val="nil"/>
              <w:right w:val="nil"/>
            </w:tcBorders>
          </w:tcPr>
          <w:p>
            <w:pPr>
              <w:spacing w:before="0" w:after="0" w:line="240" w:lineRule="auto"/>
              <w:jc w:val="center"/>
            </w:pPr>
            <w:r>
              <w:rPr>
                <w:rFonts w:ascii="Times New Roman" w:hAnsi="Times New Roman" w:eastAsia="Times New Roman"/>
                <w:b/>
                <w:sz w:val="22"/>
              </w:rPr>
              <w:t>Người duyệt</w:t>
            </w:r>
          </w:p>
          <w:p>
            <w:pPr>
              <w:spacing w:before="0" w:after="0" w:line="240" w:lineRule="auto"/>
              <w:jc w:val="center"/>
            </w:pPr>
            <w:r>
              <w:rPr>
                <w:rFonts w:ascii="Times New Roman" w:hAnsi="Times New Roman" w:eastAsia="Times New Roman"/>
                <w:i/>
                <w:sz w:val="22"/>
              </w:rPr>
              <w:t>(Ký, họ tên)</w:t>
            </w:r>
          </w:p>
        </w:tc>
      </w:tr>
      <w:tr>
        <w:tc>
          <w:tcPr>
            <w:tcW w:type="dxa" w:w="2550"/>
            <w:tcBorders>
              <w:top w:val="nil"/>
              <w:left w:val="nil"/>
              <w:bottom w:val="nil"/>
              <w:right w:val="nil"/>
            </w:tcBorders>
          </w:tcPr>
          <w:p/>
        </w:tc>
        <w:tc>
          <w:tcPr>
            <w:tcW w:type="dxa" w:w="2550"/>
            <w:tcBorders>
              <w:top w:val="nil"/>
              <w:left w:val="nil"/>
              <w:bottom w:val="nil"/>
              <w:right w:val="nil"/>
            </w:tcBorders>
          </w:tcPr>
          <w:p/>
        </w:tc>
        <w:tc>
          <w:tcPr>
            <w:tcW w:type="dxa" w:w="2550"/>
            <w:tcBorders>
              <w:top w:val="nil"/>
              <w:left w:val="nil"/>
              <w:bottom w:val="nil"/>
              <w:right w:val="nil"/>
            </w:tcBorders>
          </w:tcPr>
          <w:p/>
        </w:tc>
        <w:tc>
          <w:tcPr>
            <w:tcW w:type="dxa" w:w="2550"/>
            <w:tcBorders>
              <w:top w:val="nil"/>
              <w:left w:val="nil"/>
              <w:bottom w:val="nil"/>
              <w:right w:val="nil"/>
            </w:tcBorders>
          </w:tcPr>
          <w:p/>
        </w:tc>
      </w:tr>
    </w:tbl>
    <w:p>
      <w:pPr>
        <w:spacing w:before="520" w:after="0" w:line="240" w:lineRule="auto"/>
      </w:pPr>
      <w:r>
        <w:rPr>
          <w:rFonts w:ascii="Times New Roman" w:hAnsi="Times New Roman" w:eastAsia="Times New Roman"/>
          <w:b/>
          <w:sz w:val="21"/>
        </w:rPr>
        <w:t xml:space="preserve">Ghi chú: </w:t>
      </w:r>
      <w:r>
        <w:rPr>
          <w:rFonts w:ascii="Times New Roman" w:hAnsi="Times New Roman" w:eastAsia="Times New Roman"/>
          <w:i/>
          <w:sz w:val="21"/>
        </w:rPr>
        <w:t>Tùy theo đặc điểm hoạt động sản xuất kinh doanh và yêu cầu quản lý của đơn vị mình, doanh nghiệp được xây dựng, thiết kế biểu mẫu chứng từ kế toán.</w:t>
      </w:r>
    </w:p>
    <w:p>
      <w:r>
        <w:br w:type="page"/>
      </w:r>
    </w:p>
    <w:p>
      <w:pPr>
        <w:spacing w:before="0" w:after="200" w:line="240" w:lineRule="auto"/>
        <w:jc w:val="center"/>
      </w:pPr>
      <w:r>
        <w:rPr>
          <w:rFonts w:ascii="Times New Roman" w:hAnsi="Times New Roman" w:eastAsia="Times New Roman"/>
          <w:b/>
          <w:color w:val="173F5F"/>
          <w:sz w:val="30"/>
        </w:rPr>
        <w:t>LƯU Ý SỬ DỤNG FILE</w:t>
      </w:r>
    </w:p>
    <w:tbl>
      <w:tblPr>
        <w:tblStyle w:val="TableGrid"/>
        <w:tblW w:type="auto" w:w="0"/>
        <w:jc w:val="center"/>
        <w:tblLook w:firstColumn="1" w:firstRow="1" w:lastColumn="0" w:lastRow="0" w:noHBand="0" w:noVBand="1" w:val="04A0"/>
      </w:tblPr>
      <w:tblGrid>
        <w:gridCol w:w="5100"/>
        <w:gridCol w:w="5100"/>
      </w:tblGrid>
      <w:tr>
        <w:tc>
          <w:tcPr>
            <w:tcW w:type="dxa" w:w="5100"/>
            <w:shd w:fill="EAF2F8"/>
            <w:tcMar>
              <w:top w:w="80" w:type="dxa"/>
              <w:start w:w="100" w:type="dxa"/>
              <w:bottom w:w="80" w:type="dxa"/>
              <w:end w:w="100" w:type="dxa"/>
            </w:tcMar>
            <w:vAlign w:val="top"/>
          </w:tcPr>
          <w:p>
            <w:r>
              <w:rPr>
                <w:rFonts w:ascii="Times New Roman" w:hAnsi="Times New Roman" w:eastAsia="Times New Roman"/>
                <w:b/>
                <w:sz w:val="21"/>
              </w:rPr>
              <w:t>Biểu mẫu</w:t>
            </w:r>
          </w:p>
        </w:tc>
        <w:tc>
          <w:tcPr>
            <w:tcW w:type="dxa" w:w="5100"/>
            <w:tcMar>
              <w:top w:w="80" w:type="dxa"/>
              <w:start w:w="100" w:type="dxa"/>
              <w:bottom w:w="80" w:type="dxa"/>
              <w:end w:w="100" w:type="dxa"/>
            </w:tcMar>
            <w:vAlign w:val="top"/>
          </w:tcPr>
          <w:p>
            <w:r>
              <w:rPr>
                <w:rFonts w:ascii="Times New Roman" w:hAnsi="Times New Roman" w:eastAsia="Times New Roman"/>
                <w:b w:val="0"/>
                <w:sz w:val="21"/>
              </w:rPr>
              <w:t>Mẫu số 05-TT - Giấy đề nghị thanh toán.</w:t>
            </w:r>
          </w:p>
        </w:tc>
      </w:tr>
      <w:tr>
        <w:tc>
          <w:tcPr>
            <w:tcW w:type="dxa" w:w="5100"/>
            <w:shd w:fill="EAF2F8"/>
            <w:tcMar>
              <w:top w:w="80" w:type="dxa"/>
              <w:start w:w="100" w:type="dxa"/>
              <w:bottom w:w="80" w:type="dxa"/>
              <w:end w:w="100" w:type="dxa"/>
            </w:tcMar>
            <w:vAlign w:val="top"/>
          </w:tcPr>
          <w:p>
            <w:r>
              <w:rPr>
                <w:rFonts w:ascii="Times New Roman" w:hAnsi="Times New Roman" w:eastAsia="Times New Roman"/>
                <w:b/>
                <w:sz w:val="21"/>
              </w:rPr>
              <w:t>Căn cứ</w:t>
            </w:r>
          </w:p>
        </w:tc>
        <w:tc>
          <w:tcPr>
            <w:tcW w:type="dxa" w:w="5100"/>
            <w:tcMar>
              <w:top w:w="80" w:type="dxa"/>
              <w:start w:w="100" w:type="dxa"/>
              <w:bottom w:w="80" w:type="dxa"/>
              <w:end w:w="100" w:type="dxa"/>
            </w:tcMar>
            <w:vAlign w:val="top"/>
          </w:tcPr>
          <w:p>
            <w:r>
              <w:rPr>
                <w:rFonts w:ascii="Times New Roman" w:hAnsi="Times New Roman" w:eastAsia="Times New Roman"/>
                <w:b w:val="0"/>
                <w:sz w:val="21"/>
              </w:rPr>
              <w:t>Thông tư 99/2025/TT-BTC - áp dụng từ 01/01/2026.</w:t>
            </w:r>
          </w:p>
        </w:tc>
      </w:tr>
      <w:tr>
        <w:tc>
          <w:tcPr>
            <w:tcW w:type="dxa" w:w="5100"/>
            <w:shd w:fill="EAF2F8"/>
            <w:tcMar>
              <w:top w:w="80" w:type="dxa"/>
              <w:start w:w="100" w:type="dxa"/>
              <w:bottom w:w="80" w:type="dxa"/>
              <w:end w:w="100" w:type="dxa"/>
            </w:tcMar>
            <w:vAlign w:val="top"/>
          </w:tcPr>
          <w:p>
            <w:r>
              <w:rPr>
                <w:rFonts w:ascii="Times New Roman" w:hAnsi="Times New Roman" w:eastAsia="Times New Roman"/>
                <w:b/>
                <w:sz w:val="21"/>
              </w:rPr>
              <w:t>Dùng khi</w:t>
            </w:r>
          </w:p>
        </w:tc>
        <w:tc>
          <w:tcPr>
            <w:tcW w:type="dxa" w:w="5100"/>
            <w:tcMar>
              <w:top w:w="80" w:type="dxa"/>
              <w:start w:w="100" w:type="dxa"/>
              <w:bottom w:w="80" w:type="dxa"/>
              <w:end w:w="100" w:type="dxa"/>
            </w:tcMar>
            <w:vAlign w:val="top"/>
          </w:tcPr>
          <w:p>
            <w:r>
              <w:rPr>
                <w:rFonts w:ascii="Times New Roman" w:hAnsi="Times New Roman" w:eastAsia="Times New Roman"/>
                <w:b w:val="0"/>
                <w:sz w:val="21"/>
              </w:rPr>
              <w:t>Người đề nghị đã phát sinh khoản chi cho công việc nhưng chưa được thanh toán. Với khoản đã nhận tạm ứng, cần phân biệt với chứng từ thanh toán/quyết toán tạm ứng theo chế độ kế toán đang áp dụng.</w:t>
            </w:r>
          </w:p>
        </w:tc>
      </w:tr>
      <w:tr>
        <w:tc>
          <w:tcPr>
            <w:tcW w:type="dxa" w:w="5100"/>
            <w:shd w:fill="EAF2F8"/>
            <w:tcMar>
              <w:top w:w="80" w:type="dxa"/>
              <w:start w:w="100" w:type="dxa"/>
              <w:bottom w:w="80" w:type="dxa"/>
              <w:end w:w="100" w:type="dxa"/>
            </w:tcMar>
            <w:vAlign w:val="top"/>
          </w:tcPr>
          <w:p>
            <w:r>
              <w:rPr>
                <w:rFonts w:ascii="Times New Roman" w:hAnsi="Times New Roman" w:eastAsia="Times New Roman"/>
                <w:b/>
                <w:sz w:val="21"/>
              </w:rPr>
              <w:t>Công tác phí</w:t>
            </w:r>
          </w:p>
        </w:tc>
        <w:tc>
          <w:tcPr>
            <w:tcW w:type="dxa" w:w="5100"/>
            <w:tcMar>
              <w:top w:w="80" w:type="dxa"/>
              <w:start w:w="100" w:type="dxa"/>
              <w:bottom w:w="80" w:type="dxa"/>
              <w:end w:w="100" w:type="dxa"/>
            </w:tcMar>
            <w:vAlign w:val="top"/>
          </w:tcPr>
          <w:p>
            <w:r>
              <w:rPr>
                <w:rFonts w:ascii="Times New Roman" w:hAnsi="Times New Roman" w:eastAsia="Times New Roman"/>
                <w:b w:val="0"/>
                <w:sz w:val="21"/>
              </w:rPr>
              <w:t>Có thể ghi nội dung thanh toán là chi phí chuyến công tác và đính kèm bảng kê chi tiết, hóa đơn/chứng từ liên quan theo quy chế của doanh nghiệp.</w:t>
            </w:r>
          </w:p>
        </w:tc>
      </w:tr>
      <w:tr>
        <w:tc>
          <w:tcPr>
            <w:tcW w:type="dxa" w:w="5100"/>
            <w:shd w:fill="EAF2F8"/>
            <w:tcMar>
              <w:top w:w="80" w:type="dxa"/>
              <w:start w:w="100" w:type="dxa"/>
              <w:bottom w:w="80" w:type="dxa"/>
              <w:end w:w="100" w:type="dxa"/>
            </w:tcMar>
            <w:vAlign w:val="top"/>
          </w:tcPr>
          <w:p>
            <w:r>
              <w:rPr>
                <w:rFonts w:ascii="Times New Roman" w:hAnsi="Times New Roman" w:eastAsia="Times New Roman"/>
                <w:b/>
                <w:sz w:val="21"/>
              </w:rPr>
              <w:t>Lưu ý</w:t>
            </w:r>
          </w:p>
        </w:tc>
        <w:tc>
          <w:tcPr>
            <w:tcW w:type="dxa" w:w="5100"/>
            <w:tcMar>
              <w:top w:w="80" w:type="dxa"/>
              <w:start w:w="100" w:type="dxa"/>
              <w:bottom w:w="80" w:type="dxa"/>
              <w:end w:w="100" w:type="dxa"/>
            </w:tcMar>
            <w:vAlign w:val="top"/>
          </w:tcPr>
          <w:p>
            <w:r>
              <w:rPr>
                <w:rFonts w:ascii="Times New Roman" w:hAnsi="Times New Roman" w:eastAsia="Times New Roman"/>
                <w:b w:val="0"/>
                <w:sz w:val="21"/>
              </w:rPr>
              <w:t>Không nên chỉ dựa vào tên file để xác định mẫu áp dụng. Doanh nghiệp cần xác nhận chế độ kế toán đang áp dụng và quy chế nội bộ trước khi sử dụng.</w:t>
            </w:r>
          </w:p>
        </w:tc>
      </w:tr>
      <w:tr>
        <w:tc>
          <w:tcPr>
            <w:tcW w:type="dxa" w:w="5100"/>
            <w:shd w:fill="EAF2F8"/>
            <w:tcMar>
              <w:top w:w="80" w:type="dxa"/>
              <w:start w:w="100" w:type="dxa"/>
              <w:bottom w:w="80" w:type="dxa"/>
              <w:end w:w="100" w:type="dxa"/>
            </w:tcMar>
            <w:vAlign w:val="top"/>
          </w:tcPr>
          <w:p>
            <w:r>
              <w:rPr>
                <w:rFonts w:ascii="Times New Roman" w:hAnsi="Times New Roman" w:eastAsia="Times New Roman"/>
                <w:b/>
                <w:sz w:val="21"/>
              </w:rPr>
              <w:t>Nguồn đối chiếu</w:t>
            </w:r>
          </w:p>
        </w:tc>
        <w:tc>
          <w:tcPr>
            <w:tcW w:type="dxa" w:w="5100"/>
            <w:tcMar>
              <w:top w:w="80" w:type="dxa"/>
              <w:start w:w="100" w:type="dxa"/>
              <w:bottom w:w="80" w:type="dxa"/>
              <w:end w:w="100" w:type="dxa"/>
            </w:tcMar>
            <w:vAlign w:val="top"/>
          </w:tcPr>
          <w:p>
            <w:r>
              <w:rPr>
                <w:rFonts w:ascii="Times New Roman" w:hAnsi="Times New Roman" w:eastAsia="Times New Roman"/>
                <w:b w:val="0"/>
                <w:sz w:val="21"/>
              </w:rPr>
              <w:t>https://congbao.chinhphu.vn/van-ban/thong-tu-so-99-2025-tt-btc-46529.htm</w:t>
            </w:r>
          </w:p>
        </w:tc>
      </w:tr>
      <w:tr>
        <w:tc>
          <w:tcPr>
            <w:tcW w:type="dxa" w:w="5100"/>
            <w:shd w:fill="EAF2F8"/>
            <w:tcMar>
              <w:top w:w="80" w:type="dxa"/>
              <w:start w:w="100" w:type="dxa"/>
              <w:bottom w:w="80" w:type="dxa"/>
              <w:end w:w="100" w:type="dxa"/>
            </w:tcMar>
            <w:vAlign w:val="top"/>
          </w:tcPr>
          <w:p>
            <w:r>
              <w:rPr>
                <w:rFonts w:ascii="Times New Roman" w:hAnsi="Times New Roman" w:eastAsia="Times New Roman"/>
                <w:b/>
                <w:sz w:val="21"/>
              </w:rPr>
              <w:t>Ngày kiểm tra</w:t>
            </w:r>
          </w:p>
        </w:tc>
        <w:tc>
          <w:tcPr>
            <w:tcW w:type="dxa" w:w="5100"/>
            <w:tcMar>
              <w:top w:w="80" w:type="dxa"/>
              <w:start w:w="100" w:type="dxa"/>
              <w:bottom w:w="80" w:type="dxa"/>
              <w:end w:w="100" w:type="dxa"/>
            </w:tcMar>
            <w:vAlign w:val="top"/>
          </w:tcPr>
          <w:p>
            <w:r>
              <w:rPr>
                <w:rFonts w:ascii="Times New Roman" w:hAnsi="Times New Roman" w:eastAsia="Times New Roman"/>
                <w:b w:val="0"/>
                <w:sz w:val="21"/>
              </w:rPr>
              <w:t>07/09/2026</w:t>
            </w:r>
          </w:p>
        </w:tc>
      </w:tr>
    </w:tbl>
    <w:sectPr w:rsidR="00FC693F" w:rsidRPr="0006063C" w:rsidSect="00034616">
      <w:footerReference w:type="default" r:id="rId9"/>
      <w:pgSz w:w="12240" w:h="15840"/>
      <w:pgMar w:top="907" w:right="1020" w:bottom="85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olor w:val="666666"/>
        <w:sz w:val="16"/>
      </w:rPr>
      <w:t>Tài liệu Word phục vụ người dùng Bizzi.vn | Kiểm tra nguồn: 07/09/2026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